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5E7A3D" w:rsidRPr="004B154A" w14:paraId="3BDF7BE8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A666FC2" w14:textId="77777777" w:rsidR="005E7A3D" w:rsidRPr="004B154A" w:rsidRDefault="005E7A3D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Xe7a422e759a08b7cae5cc981b0f3efe6fea5d8a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534C0218" wp14:editId="25F93F84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36DA2398" w14:textId="77777777" w:rsidR="005E7A3D" w:rsidRPr="004B154A" w:rsidRDefault="005E7A3D" w:rsidP="008656DA">
            <w:pPr>
              <w:jc w:val="center"/>
              <w:rPr>
                <w:rFonts w:ascii="Proxima Nova" w:hAnsi="Proxima Nova"/>
              </w:rPr>
            </w:pPr>
          </w:p>
          <w:p w14:paraId="699447F2" w14:textId="77777777" w:rsidR="005E7A3D" w:rsidRPr="004B154A" w:rsidRDefault="005E7A3D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789904EC" w14:textId="77777777" w:rsidR="005E7A3D" w:rsidRPr="004B154A" w:rsidRDefault="005E7A3D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215ED529" w14:textId="77777777" w:rsidR="005E7A3D" w:rsidRPr="004B154A" w:rsidRDefault="005E7A3D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4E245073" w14:textId="77777777" w:rsidR="005E7A3D" w:rsidRPr="004B154A" w:rsidRDefault="005E7A3D" w:rsidP="008656DA">
            <w:pPr>
              <w:jc w:val="right"/>
              <w:rPr>
                <w:rFonts w:ascii="Proxima Nova" w:hAnsi="Proxima Nova"/>
              </w:rPr>
            </w:pPr>
          </w:p>
          <w:p w14:paraId="622F1B59" w14:textId="77777777" w:rsidR="005E7A3D" w:rsidRPr="004B154A" w:rsidRDefault="005E7A3D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443921CA" w14:textId="77777777" w:rsidR="005E7A3D" w:rsidRPr="004B154A" w:rsidRDefault="005E7A3D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5ED210E8" w14:textId="77777777" w:rsidR="005E7A3D" w:rsidRPr="004B154A" w:rsidRDefault="005E7A3D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7EC6C452" w14:textId="5AB9A1B9" w:rsidR="005E7A3D" w:rsidRPr="005E7A3D" w:rsidRDefault="005E7A3D" w:rsidP="005E7A3D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250FCD2E" w14:textId="767A061D" w:rsidR="00B947A6" w:rsidRPr="00B947A6" w:rsidRDefault="00B947A6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>Distal Interphalangeal (DIP) Joint Arthritis</w:t>
      </w:r>
      <w:r w:rsidRPr="006C07E5">
        <w:rPr>
          <w:b/>
          <w:bCs/>
          <w:sz w:val="32"/>
          <w:szCs w:val="32"/>
        </w:rPr>
        <w:t>: Patient Education Sheet</w:t>
      </w:r>
    </w:p>
    <w:p w14:paraId="1C47A8FE" w14:textId="77777777" w:rsidR="004D159A" w:rsidRDefault="006B77A6">
      <w:pPr>
        <w:pStyle w:val="Heading2"/>
      </w:pPr>
      <w:bookmarkStart w:id="1" w:name="what-is-dip-joint-arthritis"/>
      <w:r>
        <w:t>What Is DIP Joint Arthritis?</w:t>
      </w:r>
    </w:p>
    <w:p w14:paraId="042AC9F5" w14:textId="77777777" w:rsidR="004D159A" w:rsidRDefault="006B77A6">
      <w:pPr>
        <w:pStyle w:val="FirstParagraph"/>
      </w:pPr>
      <w:r>
        <w:t xml:space="preserve">The </w:t>
      </w:r>
      <w:r>
        <w:rPr>
          <w:b/>
          <w:bCs/>
        </w:rPr>
        <w:t>DIP joint</w:t>
      </w:r>
      <w:r>
        <w:t xml:space="preserve"> is the last joint near the fingertip. </w:t>
      </w:r>
      <w:r>
        <w:rPr>
          <w:b/>
          <w:bCs/>
        </w:rPr>
        <w:t>Arthritis</w:t>
      </w:r>
      <w:r>
        <w:t xml:space="preserve"> means the smooth cartilage that allows the joint to move has worn down. This can cause </w:t>
      </w:r>
      <w:r>
        <w:rPr>
          <w:b/>
          <w:bCs/>
        </w:rPr>
        <w:t>pain, stiffness, swelling, and bony enlargement</w:t>
      </w:r>
      <w:r>
        <w:t xml:space="preserve"> at the fingertip joint (often called </w:t>
      </w:r>
      <w:r>
        <w:rPr>
          <w:i/>
          <w:iCs/>
        </w:rPr>
        <w:t>Heberden’s nodes</w:t>
      </w:r>
      <w:r>
        <w:t>).</w:t>
      </w:r>
    </w:p>
    <w:p w14:paraId="78926506" w14:textId="77777777" w:rsidR="004D159A" w:rsidRDefault="006B77A6">
      <w:pPr>
        <w:pStyle w:val="BodyText"/>
      </w:pPr>
      <w:r>
        <w:t xml:space="preserve">This condition is common with aging and is most often due to </w:t>
      </w:r>
      <w:r>
        <w:rPr>
          <w:b/>
          <w:bCs/>
        </w:rPr>
        <w:t>osteoarthritis</w:t>
      </w:r>
      <w:r>
        <w:t xml:space="preserve"> (wear-and-tear arthritis). One or several fingers may be affected.</w:t>
      </w:r>
    </w:p>
    <w:p w14:paraId="233A9566" w14:textId="77777777" w:rsidR="004D159A" w:rsidRDefault="006B77A6">
      <w:pPr>
        <w:pStyle w:val="Heading2"/>
      </w:pPr>
      <w:bookmarkStart w:id="2" w:name="common-symptoms"/>
      <w:bookmarkEnd w:id="1"/>
      <w:r>
        <w:t>Common Symptoms</w:t>
      </w:r>
    </w:p>
    <w:p w14:paraId="19822FD1" w14:textId="77777777" w:rsidR="004D159A" w:rsidRDefault="006B77A6">
      <w:pPr>
        <w:pStyle w:val="Compact"/>
        <w:numPr>
          <w:ilvl w:val="0"/>
          <w:numId w:val="2"/>
        </w:numPr>
      </w:pPr>
      <w:r>
        <w:t>Pain at the fingertip joint (aching or sharp)</w:t>
      </w:r>
    </w:p>
    <w:p w14:paraId="32711C86" w14:textId="77777777" w:rsidR="004D159A" w:rsidRDefault="006B77A6">
      <w:pPr>
        <w:pStyle w:val="Compact"/>
        <w:numPr>
          <w:ilvl w:val="0"/>
          <w:numId w:val="2"/>
        </w:numPr>
      </w:pPr>
      <w:r>
        <w:t>Stiffness, especially in the morning</w:t>
      </w:r>
    </w:p>
    <w:p w14:paraId="386011FA" w14:textId="77777777" w:rsidR="004D159A" w:rsidRDefault="006B77A6">
      <w:pPr>
        <w:pStyle w:val="Compact"/>
        <w:numPr>
          <w:ilvl w:val="0"/>
          <w:numId w:val="2"/>
        </w:numPr>
      </w:pPr>
      <w:r>
        <w:t>Swelling or redness during flare-ups</w:t>
      </w:r>
    </w:p>
    <w:p w14:paraId="589E80BB" w14:textId="77777777" w:rsidR="004D159A" w:rsidRDefault="006B77A6">
      <w:pPr>
        <w:pStyle w:val="Compact"/>
        <w:numPr>
          <w:ilvl w:val="0"/>
          <w:numId w:val="2"/>
        </w:numPr>
      </w:pPr>
      <w:r>
        <w:t>Bony bumps or crooked appearance of the joint</w:t>
      </w:r>
    </w:p>
    <w:p w14:paraId="53BD68C3" w14:textId="77777777" w:rsidR="004D159A" w:rsidRDefault="006B77A6">
      <w:pPr>
        <w:pStyle w:val="Compact"/>
        <w:numPr>
          <w:ilvl w:val="0"/>
          <w:numId w:val="2"/>
        </w:numPr>
      </w:pPr>
      <w:r>
        <w:t>Decreased pinch strength or difficulty with fine tasks</w:t>
      </w:r>
    </w:p>
    <w:p w14:paraId="2468F116" w14:textId="77777777" w:rsidR="004D159A" w:rsidRDefault="006B77A6">
      <w:pPr>
        <w:pStyle w:val="Heading2"/>
      </w:pPr>
      <w:bookmarkStart w:id="3" w:name="causes-and-risk-factors"/>
      <w:bookmarkEnd w:id="2"/>
      <w:r>
        <w:t>Causes and Risk Factors</w:t>
      </w:r>
    </w:p>
    <w:p w14:paraId="68F59036" w14:textId="77777777" w:rsidR="004D159A" w:rsidRDefault="006B77A6">
      <w:pPr>
        <w:pStyle w:val="Compact"/>
        <w:numPr>
          <w:ilvl w:val="0"/>
          <w:numId w:val="3"/>
        </w:numPr>
      </w:pPr>
      <w:r>
        <w:t>Normal aging and joint wear</w:t>
      </w:r>
    </w:p>
    <w:p w14:paraId="2FAA62CD" w14:textId="77777777" w:rsidR="004D159A" w:rsidRDefault="006B77A6">
      <w:pPr>
        <w:pStyle w:val="Compact"/>
        <w:numPr>
          <w:ilvl w:val="0"/>
          <w:numId w:val="3"/>
        </w:numPr>
      </w:pPr>
      <w:r>
        <w:t>Prior finger injury or fracture</w:t>
      </w:r>
    </w:p>
    <w:p w14:paraId="369D1DA0" w14:textId="77777777" w:rsidR="004D159A" w:rsidRDefault="006B77A6">
      <w:pPr>
        <w:pStyle w:val="Compact"/>
        <w:numPr>
          <w:ilvl w:val="0"/>
          <w:numId w:val="3"/>
        </w:numPr>
      </w:pPr>
      <w:r>
        <w:t>Family history of arthritis</w:t>
      </w:r>
    </w:p>
    <w:p w14:paraId="44866415" w14:textId="77777777" w:rsidR="004D159A" w:rsidRDefault="006B77A6">
      <w:pPr>
        <w:pStyle w:val="Compact"/>
        <w:numPr>
          <w:ilvl w:val="0"/>
          <w:numId w:val="3"/>
        </w:numPr>
      </w:pPr>
      <w:r>
        <w:t>Repetitive fingertip use or heavy pinching</w:t>
      </w:r>
    </w:p>
    <w:p w14:paraId="72BA551D" w14:textId="77777777" w:rsidR="004D159A" w:rsidRDefault="006B77A6">
      <w:pPr>
        <w:pStyle w:val="Heading2"/>
      </w:pPr>
      <w:bookmarkStart w:id="4" w:name="how-is-it-diagnosed"/>
      <w:bookmarkEnd w:id="3"/>
      <w:r>
        <w:t>How Is It Diagnosed?</w:t>
      </w:r>
    </w:p>
    <w:p w14:paraId="7160316B" w14:textId="77777777" w:rsidR="004D159A" w:rsidRDefault="006B77A6">
      <w:pPr>
        <w:pStyle w:val="Compact"/>
        <w:numPr>
          <w:ilvl w:val="0"/>
          <w:numId w:val="4"/>
        </w:numPr>
      </w:pPr>
      <w:r>
        <w:t>Review of symptoms and physical exam</w:t>
      </w:r>
    </w:p>
    <w:p w14:paraId="1254C7B1" w14:textId="77777777" w:rsidR="004D159A" w:rsidRDefault="006B77A6">
      <w:pPr>
        <w:pStyle w:val="Compact"/>
        <w:numPr>
          <w:ilvl w:val="0"/>
          <w:numId w:val="4"/>
        </w:numPr>
      </w:pPr>
      <w:r>
        <w:rPr>
          <w:b/>
          <w:bCs/>
        </w:rPr>
        <w:t>X-rays</w:t>
      </w:r>
      <w:r>
        <w:t xml:space="preserve"> showing cartilage loss, bone spurs, or joint deformity Advanced imaging is rarely needed.</w:t>
      </w:r>
    </w:p>
    <w:p w14:paraId="66AD05FC" w14:textId="7CE37CBA" w:rsidR="00D30421" w:rsidRDefault="00D30421" w:rsidP="00D30421">
      <w:pPr>
        <w:pStyle w:val="Compact"/>
      </w:pPr>
      <w:r>
        <w:rPr>
          <w:noProof/>
        </w:rPr>
        <w:lastRenderedPageBreak/>
        <w:drawing>
          <wp:inline distT="0" distB="0" distL="0" distR="0" wp14:anchorId="42ED8AD9" wp14:editId="3E34F67D">
            <wp:extent cx="3048000" cy="2286000"/>
            <wp:effectExtent l="0" t="0" r="0" b="0"/>
            <wp:docPr id="807890704" name="Picture 1" descr="Heberden's nod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erden's nod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865" cy="228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26065F1" wp14:editId="7CB044D7">
            <wp:extent cx="2097279" cy="2279650"/>
            <wp:effectExtent l="0" t="0" r="0" b="0"/>
            <wp:docPr id="875528525" name="Picture 2" descr="DIP and PIP Joint Arthritis - Hand - Orthobul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P and PIP Joint Arthritis - Hand - Orthobulle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46" cy="229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817A" w14:textId="77777777" w:rsidR="004D159A" w:rsidRDefault="006B77A6">
      <w:pPr>
        <w:pStyle w:val="Heading2"/>
      </w:pPr>
      <w:bookmarkStart w:id="5" w:name="non-surgical-treatment-options"/>
      <w:bookmarkEnd w:id="4"/>
      <w:r>
        <w:t>Non-Surgical Treatment Options</w:t>
      </w:r>
    </w:p>
    <w:p w14:paraId="3EDD1DA8" w14:textId="77777777" w:rsidR="004D159A" w:rsidRDefault="006B77A6">
      <w:pPr>
        <w:pStyle w:val="FirstParagraph"/>
      </w:pPr>
      <w:r>
        <w:rPr>
          <w:i/>
          <w:iCs/>
        </w:rPr>
        <w:t>(Listed from least invasive to more invasive)</w:t>
      </w:r>
    </w:p>
    <w:p w14:paraId="43C784EE" w14:textId="77777777" w:rsidR="004D159A" w:rsidRDefault="006B77A6">
      <w:pPr>
        <w:pStyle w:val="Compact"/>
        <w:numPr>
          <w:ilvl w:val="0"/>
          <w:numId w:val="5"/>
        </w:numPr>
      </w:pPr>
      <w:r>
        <w:rPr>
          <w:b/>
          <w:bCs/>
        </w:rPr>
        <w:t>Activity modification</w:t>
      </w:r>
      <w:r>
        <w:t xml:space="preserve"> (avoiding painful gripping or pinching) – often helps reduce flare-ups.</w:t>
      </w:r>
    </w:p>
    <w:p w14:paraId="58438290" w14:textId="77777777" w:rsidR="004D159A" w:rsidRDefault="006B77A6">
      <w:pPr>
        <w:pStyle w:val="Compact"/>
        <w:numPr>
          <w:ilvl w:val="0"/>
          <w:numId w:val="5"/>
        </w:numPr>
      </w:pPr>
      <w:r>
        <w:rPr>
          <w:b/>
          <w:bCs/>
        </w:rPr>
        <w:t>Heat or ice</w:t>
      </w:r>
      <w:r>
        <w:t xml:space="preserve"> (heat for stiffness, ice for swelling) – commonly improves comfort.</w:t>
      </w:r>
    </w:p>
    <w:p w14:paraId="30F4C1EE" w14:textId="77777777" w:rsidR="004D159A" w:rsidRDefault="006B77A6">
      <w:pPr>
        <w:pStyle w:val="Compact"/>
        <w:numPr>
          <w:ilvl w:val="0"/>
          <w:numId w:val="5"/>
        </w:numPr>
      </w:pPr>
      <w:r>
        <w:rPr>
          <w:b/>
          <w:bCs/>
        </w:rPr>
        <w:t>Oral pain medication</w:t>
      </w:r>
      <w:r>
        <w:t xml:space="preserve"> (acetaminophen or anti-inflammatory medicine, if safe for you) – may reduce pain and inflammation.</w:t>
      </w:r>
    </w:p>
    <w:p w14:paraId="38C0855A" w14:textId="77777777" w:rsidR="004D159A" w:rsidRDefault="006B77A6">
      <w:pPr>
        <w:pStyle w:val="Compact"/>
        <w:numPr>
          <w:ilvl w:val="0"/>
          <w:numId w:val="5"/>
        </w:numPr>
      </w:pPr>
      <w:r>
        <w:rPr>
          <w:b/>
          <w:bCs/>
        </w:rPr>
        <w:t>Topical anti-inflammatory gel</w:t>
      </w:r>
      <w:r>
        <w:t xml:space="preserve"> (applied to the joint) – may help pain with fewer whole-body side effects.</w:t>
      </w:r>
    </w:p>
    <w:p w14:paraId="4CC8A8E2" w14:textId="77777777" w:rsidR="004D159A" w:rsidRDefault="006B77A6">
      <w:pPr>
        <w:pStyle w:val="Compact"/>
        <w:numPr>
          <w:ilvl w:val="0"/>
          <w:numId w:val="5"/>
        </w:numPr>
      </w:pPr>
      <w:r>
        <w:rPr>
          <w:b/>
          <w:bCs/>
        </w:rPr>
        <w:t>Splinting</w:t>
      </w:r>
      <w:r>
        <w:t xml:space="preserve"> (small finger splint during activities or at night) – may improve comfort and joint stability.</w:t>
      </w:r>
    </w:p>
    <w:p w14:paraId="4903C21D" w14:textId="77777777" w:rsidR="004D159A" w:rsidRDefault="006B77A6">
      <w:pPr>
        <w:pStyle w:val="Compact"/>
        <w:numPr>
          <w:ilvl w:val="0"/>
          <w:numId w:val="5"/>
        </w:numPr>
      </w:pPr>
      <w:r>
        <w:rPr>
          <w:b/>
          <w:bCs/>
        </w:rPr>
        <w:t>Steroid injection</w:t>
      </w:r>
      <w:r>
        <w:t xml:space="preserve"> (medication placed into the joint) – may relieve pain and swelling for </w:t>
      </w:r>
      <w:r>
        <w:rPr>
          <w:b/>
          <w:bCs/>
        </w:rPr>
        <w:t>weeks to months</w:t>
      </w:r>
      <w:r>
        <w:t>; results vary and repeat injections are limited.</w:t>
      </w:r>
    </w:p>
    <w:p w14:paraId="303AAE79" w14:textId="77777777" w:rsidR="004D159A" w:rsidRDefault="006B77A6">
      <w:pPr>
        <w:pStyle w:val="FirstParagraph"/>
      </w:pPr>
      <w:r>
        <w:t>Many patients are able to manage symptoms successfully with these treatments.</w:t>
      </w:r>
    </w:p>
    <w:p w14:paraId="56442CED" w14:textId="77777777" w:rsidR="004D159A" w:rsidRDefault="006B77A6">
      <w:pPr>
        <w:pStyle w:val="Heading2"/>
      </w:pPr>
      <w:bookmarkStart w:id="6" w:name="surgical-treatment"/>
      <w:bookmarkEnd w:id="5"/>
      <w:r>
        <w:t>Surgical Treatment</w:t>
      </w:r>
    </w:p>
    <w:p w14:paraId="107C5931" w14:textId="77777777" w:rsidR="004D159A" w:rsidRDefault="006B77A6">
      <w:pPr>
        <w:pStyle w:val="FirstParagraph"/>
      </w:pPr>
      <w:r>
        <w:t xml:space="preserve">Surgery is considered when </w:t>
      </w:r>
      <w:r>
        <w:rPr>
          <w:b/>
          <w:bCs/>
        </w:rPr>
        <w:t>pain remains severe despite non-surgical care</w:t>
      </w:r>
      <w:r>
        <w:t xml:space="preserve"> and interferes with daily activities.</w:t>
      </w:r>
    </w:p>
    <w:p w14:paraId="0D765F28" w14:textId="77777777" w:rsidR="004D159A" w:rsidRDefault="006B77A6">
      <w:pPr>
        <w:pStyle w:val="Heading3"/>
      </w:pPr>
      <w:bookmarkStart w:id="7" w:name="dip-joint-fusion-arthrodesis"/>
      <w:r>
        <w:t>DIP Joint Fusion (Arthrodesis)</w:t>
      </w:r>
    </w:p>
    <w:p w14:paraId="112D3768" w14:textId="77777777" w:rsidR="004D159A" w:rsidRDefault="006B77A6">
      <w:pPr>
        <w:pStyle w:val="Compact"/>
        <w:numPr>
          <w:ilvl w:val="0"/>
          <w:numId w:val="6"/>
        </w:numPr>
      </w:pPr>
      <w:r>
        <w:t>The painful joint is permanently stiffened so it no longer moves</w:t>
      </w:r>
    </w:p>
    <w:p w14:paraId="0EB35B43" w14:textId="77777777" w:rsidR="004D159A" w:rsidRDefault="006B77A6">
      <w:pPr>
        <w:pStyle w:val="Compact"/>
        <w:numPr>
          <w:ilvl w:val="0"/>
          <w:numId w:val="6"/>
        </w:numPr>
      </w:pPr>
      <w:r>
        <w:t xml:space="preserve">This </w:t>
      </w:r>
      <w:r>
        <w:rPr>
          <w:b/>
          <w:bCs/>
        </w:rPr>
        <w:t>reliably relieves pain</w:t>
      </w:r>
      <w:r>
        <w:t xml:space="preserve"> and provides a stable fingertip</w:t>
      </w:r>
    </w:p>
    <w:p w14:paraId="11C0E1F3" w14:textId="77777777" w:rsidR="004D159A" w:rsidRDefault="006B77A6">
      <w:pPr>
        <w:pStyle w:val="Compact"/>
        <w:numPr>
          <w:ilvl w:val="0"/>
          <w:numId w:val="6"/>
        </w:numPr>
      </w:pPr>
      <w:r>
        <w:t>Motion at the DIP joint is lost, but nearby joints continue to move</w:t>
      </w:r>
    </w:p>
    <w:p w14:paraId="2FA8DB21" w14:textId="77777777" w:rsidR="004D159A" w:rsidRDefault="006B77A6">
      <w:pPr>
        <w:pStyle w:val="Heading2"/>
      </w:pPr>
      <w:bookmarkStart w:id="8" w:name="outlook"/>
      <w:bookmarkEnd w:id="6"/>
      <w:bookmarkEnd w:id="7"/>
      <w:r>
        <w:t>Outlook</w:t>
      </w:r>
    </w:p>
    <w:p w14:paraId="7BEB4F23" w14:textId="77777777" w:rsidR="004D159A" w:rsidRDefault="006B77A6">
      <w:pPr>
        <w:pStyle w:val="Compact"/>
        <w:numPr>
          <w:ilvl w:val="0"/>
          <w:numId w:val="7"/>
        </w:numPr>
      </w:pPr>
      <w:r>
        <w:t>DIP joint arthritis is not dangerous, but it can affect comfort and hand use</w:t>
      </w:r>
    </w:p>
    <w:p w14:paraId="0D47DCDE" w14:textId="77777777" w:rsidR="004D159A" w:rsidRDefault="006B77A6">
      <w:pPr>
        <w:pStyle w:val="Compact"/>
        <w:numPr>
          <w:ilvl w:val="0"/>
          <w:numId w:val="7"/>
        </w:numPr>
      </w:pPr>
      <w:r>
        <w:t>Symptoms may come and go over time</w:t>
      </w:r>
    </w:p>
    <w:p w14:paraId="18F0DA89" w14:textId="77777777" w:rsidR="004D159A" w:rsidRDefault="006B77A6">
      <w:pPr>
        <w:pStyle w:val="Compact"/>
        <w:numPr>
          <w:ilvl w:val="0"/>
          <w:numId w:val="7"/>
        </w:numPr>
      </w:pPr>
      <w:r>
        <w:lastRenderedPageBreak/>
        <w:t>Many patients do well with non-surgical treatment</w:t>
      </w:r>
    </w:p>
    <w:p w14:paraId="6AFC81D9" w14:textId="77777777" w:rsidR="004D159A" w:rsidRDefault="006B77A6">
      <w:pPr>
        <w:pStyle w:val="Compact"/>
        <w:numPr>
          <w:ilvl w:val="0"/>
          <w:numId w:val="7"/>
        </w:numPr>
      </w:pPr>
      <w:r>
        <w:t>When needed, surgery is commonly effective for long-term pain relief</w:t>
      </w:r>
      <w:bookmarkEnd w:id="0"/>
      <w:bookmarkEnd w:id="8"/>
    </w:p>
    <w:sectPr w:rsidR="004D159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B0E6A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CE4AF7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05CD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09933059">
    <w:abstractNumId w:val="0"/>
  </w:num>
  <w:num w:numId="2" w16cid:durableId="1300452826">
    <w:abstractNumId w:val="1"/>
  </w:num>
  <w:num w:numId="3" w16cid:durableId="903446423">
    <w:abstractNumId w:val="1"/>
  </w:num>
  <w:num w:numId="4" w16cid:durableId="1634946357">
    <w:abstractNumId w:val="1"/>
  </w:num>
  <w:num w:numId="5" w16cid:durableId="1113012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743628">
    <w:abstractNumId w:val="1"/>
  </w:num>
  <w:num w:numId="7" w16cid:durableId="11648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9A"/>
    <w:rsid w:val="004D159A"/>
    <w:rsid w:val="005E7A3D"/>
    <w:rsid w:val="007516AD"/>
    <w:rsid w:val="00B947A6"/>
    <w:rsid w:val="00D30421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7C5E"/>
  <w15:docId w15:val="{07E1879B-1A34-4AA8-AA6A-02344889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2026-01-12T16:15:00Z</dcterms:created>
  <dcterms:modified xsi:type="dcterms:W3CDTF">2026-01-12T16:15:00Z</dcterms:modified>
</cp:coreProperties>
</file>